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4B" w:rsidRPr="00082E4F" w:rsidRDefault="007E7D4B" w:rsidP="007E7D4B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082E4F">
        <w:rPr>
          <w:rFonts w:ascii="Times New Roman" w:hAnsi="Times New Roman" w:cs="Times New Roman"/>
          <w:b/>
          <w:sz w:val="24"/>
          <w:szCs w:val="24"/>
        </w:rPr>
        <w:t>Состав программного комитета</w:t>
      </w:r>
      <w:r w:rsidRPr="00082E4F">
        <w:rPr>
          <w:sz w:val="28"/>
          <w:szCs w:val="28"/>
        </w:rPr>
        <w:t xml:space="preserve"> </w:t>
      </w:r>
    </w:p>
    <w:p w:rsidR="007E7D4B" w:rsidRPr="00082E4F" w:rsidRDefault="007E7D4B" w:rsidP="007E7D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4F">
        <w:rPr>
          <w:rFonts w:ascii="Times New Roman" w:hAnsi="Times New Roman" w:cs="Times New Roman"/>
          <w:b/>
          <w:sz w:val="24"/>
          <w:szCs w:val="24"/>
        </w:rPr>
        <w:t xml:space="preserve">Четвертых </w:t>
      </w:r>
      <w:proofErr w:type="spellStart"/>
      <w:r w:rsidRPr="00082E4F">
        <w:rPr>
          <w:rFonts w:ascii="Times New Roman" w:hAnsi="Times New Roman" w:cs="Times New Roman"/>
          <w:b/>
          <w:sz w:val="24"/>
          <w:szCs w:val="24"/>
        </w:rPr>
        <w:t>цивилистических</w:t>
      </w:r>
      <w:proofErr w:type="spellEnd"/>
      <w:r w:rsidRPr="00082E4F">
        <w:rPr>
          <w:rFonts w:ascii="Times New Roman" w:hAnsi="Times New Roman" w:cs="Times New Roman"/>
          <w:b/>
          <w:sz w:val="24"/>
          <w:szCs w:val="24"/>
        </w:rPr>
        <w:t xml:space="preserve"> чтений памяти профессора М.Г. Прониной</w:t>
      </w:r>
    </w:p>
    <w:p w:rsidR="007E7D4B" w:rsidRPr="00082E4F" w:rsidRDefault="007E7D4B" w:rsidP="007E7D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4B" w:rsidRDefault="007E7D4B" w:rsidP="007E7D4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СОЛДАТОВА Ольга Николаевна, первый проректор Академии управления при Президенте Республики Беларусь, кандидат педагогических наук, доцент (председатель)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E7D4B" w:rsidRDefault="007E7D4B" w:rsidP="007E7D4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ШИМКОВИЧ Марина Николаевна, заведующий кафедрой правового обеспечения экономической деятельности Академии управления при Президенте Республики Беларусь, кандидат юридических наук, доцент (заместитель председателя)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E7D4B" w:rsidRPr="00082E4F" w:rsidRDefault="004B623E" w:rsidP="007E7D4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</w:t>
      </w:r>
      <w:bookmarkStart w:id="0" w:name="_GoBack"/>
      <w:bookmarkEnd w:id="0"/>
      <w:r w:rsidR="007E7D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КЕТА Вячеслав </w:t>
      </w:r>
      <w:proofErr w:type="spellStart"/>
      <w:r w:rsidR="007E7D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Мечиславович</w:t>
      </w:r>
      <w:proofErr w:type="spellEnd"/>
      <w:r w:rsidR="007E7D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7E7D4B" w:rsidRPr="00082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директора Национального центра правовой информации Республики Беларусь</w:t>
      </w:r>
      <w:r w:rsidR="007E7D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E7D4B" w:rsidRPr="00082E4F" w:rsidRDefault="007E7D4B" w:rsidP="007E7D4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БОНДАРЕНКО Наталья Леонидовна, заведующий кафедрой хозяйственного права юридического факультета Белорусского государственного университета, доктор юридических наук, профессор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E7D4B" w:rsidRPr="00082E4F" w:rsidRDefault="007E7D4B" w:rsidP="007E7D4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ГОНГАЛО </w:t>
      </w:r>
      <w:proofErr w:type="spellStart"/>
      <w:r w:rsidRPr="00082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Бронислав</w:t>
      </w:r>
      <w:proofErr w:type="spellEnd"/>
      <w:r w:rsidRPr="00082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082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Мичиславович</w:t>
      </w:r>
      <w:proofErr w:type="spellEnd"/>
      <w:r w:rsidRPr="00082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руководитель Уральского отделения Российской школы частного права, заведующий кафедрой гражданского права Уральского государственного юридического университета, член Совета по кодификации и совершенствованию гражданского законодательства при Президенте Российской Федерации, Заслуженный юрист Российской Федерации, доктор юридических наук, профессор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E7D4B" w:rsidRDefault="007E7D4B" w:rsidP="007E7D4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КАМЕНКОВ Виктор Сергеевич, научный консультант кафедры хозяйственного права юридического факультета Белорусского государственного университета, директор Международного научно-образовательного центра медиации, примирения и третейских процедур, доктор юридических наук, профессор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E7D4B" w:rsidRPr="00082E4F" w:rsidRDefault="007E7D4B" w:rsidP="007E7D4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ОРЛОВСКАЯ Ирина Владимировна, исполнительный директор общественного объединения «Белорусский республиканский союз юристов»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E7D4B" w:rsidRPr="00082E4F" w:rsidRDefault="007E7D4B" w:rsidP="007E7D4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4053" w:rsidRDefault="004B623E"/>
    <w:sectPr w:rsidR="00C34053" w:rsidSect="00FD10FD">
      <w:pgSz w:w="11907" w:h="16840" w:code="9"/>
      <w:pgMar w:top="1134" w:right="567" w:bottom="1134" w:left="1701" w:header="397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22"/>
    <w:rsid w:val="002268B1"/>
    <w:rsid w:val="003966D6"/>
    <w:rsid w:val="004B623E"/>
    <w:rsid w:val="0055231C"/>
    <w:rsid w:val="006F7BC2"/>
    <w:rsid w:val="007E7D4B"/>
    <w:rsid w:val="0080012C"/>
    <w:rsid w:val="00A40CF6"/>
    <w:rsid w:val="00C67C22"/>
    <w:rsid w:val="00D83887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0E54"/>
  <w15:chartTrackingRefBased/>
  <w15:docId w15:val="{BA43CD08-5F8D-42A2-BDB8-FA9E8F29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Абрамович</dc:creator>
  <cp:keywords/>
  <dc:description/>
  <cp:lastModifiedBy>Юлия Абрамович</cp:lastModifiedBy>
  <cp:revision>3</cp:revision>
  <dcterms:created xsi:type="dcterms:W3CDTF">2022-02-09T13:52:00Z</dcterms:created>
  <dcterms:modified xsi:type="dcterms:W3CDTF">2022-02-11T07:12:00Z</dcterms:modified>
</cp:coreProperties>
</file>